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Warszawa 12.</w:t>
      </w:r>
      <w:r w:rsidDel="00000000" w:rsidR="00000000" w:rsidRPr="00000000">
        <w:rPr>
          <w:sz w:val="20"/>
          <w:szCs w:val="20"/>
          <w:rtl w:val="0"/>
        </w:rPr>
        <w:t xml:space="preserve">02.2025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color w:val="ff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spacing w:line="276" w:lineRule="auto"/>
        <w:rPr>
          <w:rFonts w:ascii="Plus Jakarta Sans" w:cs="Plus Jakarta Sans" w:eastAsia="Plus Jakarta Sans" w:hAnsi="Plus Jakarta Sans"/>
          <w:b w:val="1"/>
          <w:color w:val="ff3399"/>
          <w:sz w:val="25"/>
          <w:szCs w:val="25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color w:val="ff3399"/>
          <w:sz w:val="25"/>
          <w:szCs w:val="25"/>
          <w:rtl w:val="0"/>
        </w:rPr>
        <w:t xml:space="preserve">Przestrzenie dobrostanu w szkołach – jak zmieniają się polskie placówki?</w:t>
      </w:r>
    </w:p>
    <w:p w:rsidR="00000000" w:rsidDel="00000000" w:rsidP="00000000" w:rsidRDefault="00000000" w:rsidRPr="00000000" w14:paraId="00000008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Czy przestrzeń szkolna może wpływać na samopoczucie i sukces uczniów i uczennic? 35 szkół w całej Polsce udowodniło, że tak! W ramach programu grantowego Razem w Klasie. Przestrzenie Dobrostanu przekształciły swoje otoczenie w bardziej przyjazne i komfortowe miejsca do nauki, integracji i odpoczynku. Dzięki wsparciu finansowemu i merytorycznemu Fundacji Szkoła z Klasą uczniowie i nauczyciele wspólnie projektowali i tworzyli przestrzenie szkolne, które odpowiadają na ich potrzeby i wyzwania codzienności.</w:t>
      </w:r>
    </w:p>
    <w:p w:rsidR="00000000" w:rsidDel="00000000" w:rsidP="00000000" w:rsidRDefault="00000000" w:rsidRPr="00000000" w14:paraId="0000000A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4"/>
          <w:szCs w:val="24"/>
          <w:rtl w:val="0"/>
        </w:rPr>
        <w:t xml:space="preserve">Szkoły zmieniają się dla uczniów</w:t>
      </w:r>
    </w:p>
    <w:p w:rsidR="00000000" w:rsidDel="00000000" w:rsidP="00000000" w:rsidRDefault="00000000" w:rsidRPr="00000000" w14:paraId="0000000C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Dzięki grantom w wysokości 8 tysięcy złotych każda z 35 szkół biorących udział w programie Razem w Klasie. Przestrzenie Dobrostanu mogła stworzyć przestrzenie sprzyjające dobrostanowi dzieci i młodzieży. Projekty zakładały aktywne zaangażowanie społeczności szkolnej – realizowane były przez zespoły projektowe składające się z dwóch osób nauczycielskich oraz minimum 18 uczniów i uczennic, z których ⅔ stanowiły dzieci i młodzież z Ukrainy. Program był skierowany do szkół z miejscowości do 30 tys. mieszkańców. Zmiany nie ograniczały się jedynie do  kosmetycznych ulepszeń – celem było realne dostosowanie przestrzeni do potrzeb młodzieży i stworzenie miejsc wspierających ich rozwój i integrację. </w:t>
      </w:r>
    </w:p>
    <w:p w:rsidR="00000000" w:rsidDel="00000000" w:rsidP="00000000" w:rsidRDefault="00000000" w:rsidRPr="00000000" w14:paraId="0000000E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W minionym roku powstały między innymi:</w:t>
      </w:r>
    </w:p>
    <w:p w:rsidR="00000000" w:rsidDel="00000000" w:rsidP="00000000" w:rsidRDefault="00000000" w:rsidRPr="00000000" w14:paraId="00000010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u w:val="non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strefy relaksu i odpoczynku w bibliotekach, salach lekcyjnych i na korytarzach,</w:t>
      </w:r>
    </w:p>
    <w:p w:rsidR="00000000" w:rsidDel="00000000" w:rsidP="00000000" w:rsidRDefault="00000000" w:rsidRPr="00000000" w14:paraId="00000011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u w:val="non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strefy ciszy, gdzie uczniowie mogą skupić się lub zregenerować siły,</w:t>
      </w:r>
    </w:p>
    <w:p w:rsidR="00000000" w:rsidDel="00000000" w:rsidP="00000000" w:rsidRDefault="00000000" w:rsidRPr="00000000" w14:paraId="00000012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u w:val="non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strefy integracji, w których można spędzać czas na rozmowach, graniu w gry planszowe czy czytaniu książek,</w:t>
      </w:r>
    </w:p>
    <w:p w:rsidR="00000000" w:rsidDel="00000000" w:rsidP="00000000" w:rsidRDefault="00000000" w:rsidRPr="00000000" w14:paraId="00000013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u w:val="non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miejsca odpoczynku na świeżym powietrzu w sąsiedztwie budynku szkolnego.</w:t>
      </w:r>
    </w:p>
    <w:p w:rsidR="00000000" w:rsidDel="00000000" w:rsidP="00000000" w:rsidRDefault="00000000" w:rsidRPr="00000000" w14:paraId="00000014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4"/>
          <w:szCs w:val="24"/>
          <w:rtl w:val="0"/>
        </w:rPr>
        <w:t xml:space="preserve">Uczniowie w roli projektantów zmian</w:t>
      </w:r>
    </w:p>
    <w:p w:rsidR="00000000" w:rsidDel="00000000" w:rsidP="00000000" w:rsidRDefault="00000000" w:rsidRPr="00000000" w14:paraId="00000016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To, co wyróżnia program Razem w Klasie. Przestrzenie Dobrostanu, to aktywne zaangażowanie młodzieży. Uczniowie i uczennice nie tylko uczestniczyli w realizacji projektów na każdym jego etapie, ale także podejmowali kluczowe decyzje – od planowania budżetu po projektowanie otoczenia. Dzięki temu mieli realny wpływ na swoje środowisko szkolne.</w:t>
      </w:r>
    </w:p>
    <w:p w:rsidR="00000000" w:rsidDel="00000000" w:rsidP="00000000" w:rsidRDefault="00000000" w:rsidRPr="00000000" w14:paraId="00000018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„Dzięki takiemu projektowi wiele się można nauczyć. Byłam liderką grupy, musiałam organizować spotkania i pilnować terminów. Nauczyłam się odpowiedzialności za siebie i innych” – mówi uczennica ze Środy Wielkopolskiej.</w:t>
      </w:r>
    </w:p>
    <w:p w:rsidR="00000000" w:rsidDel="00000000" w:rsidP="00000000" w:rsidRDefault="00000000" w:rsidRPr="00000000" w14:paraId="0000001A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„Najbardziej podobało mi się, że pomysły każdego z uczniów zostały wykorzystane w naszej Strefie Dobrostanu” – dodaje uczennica z Józefosławia.</w:t>
      </w:r>
    </w:p>
    <w:p w:rsidR="00000000" w:rsidDel="00000000" w:rsidP="00000000" w:rsidRDefault="00000000" w:rsidRPr="00000000" w14:paraId="0000001C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4"/>
          <w:szCs w:val="24"/>
          <w:rtl w:val="0"/>
        </w:rPr>
        <w:t xml:space="preserve">Wsparcie dla szkół</w:t>
      </w:r>
    </w:p>
    <w:p w:rsidR="00000000" w:rsidDel="00000000" w:rsidP="00000000" w:rsidRDefault="00000000" w:rsidRPr="00000000" w14:paraId="0000001E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Program nie ograniczał się jedynie do wsparcia finansowego. Szkoły miały również dostęp do webinariów, warsztatów oraz indywidualnych konsultacji z ekspertami Fundacji Szkoła z Klasą. Wsparcie to pomagało w realizacji projektów w sposób partycypacyjny, angażujący całą społeczność szkolną.</w:t>
      </w:r>
    </w:p>
    <w:p w:rsidR="00000000" w:rsidDel="00000000" w:rsidP="00000000" w:rsidRDefault="00000000" w:rsidRPr="00000000" w14:paraId="00000020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4"/>
          <w:szCs w:val="24"/>
          <w:rtl w:val="0"/>
        </w:rPr>
        <w:t xml:space="preserve">Inspiracje na przyszłość</w:t>
      </w:r>
    </w:p>
    <w:p w:rsidR="00000000" w:rsidDel="00000000" w:rsidP="00000000" w:rsidRDefault="00000000" w:rsidRPr="00000000" w14:paraId="00000022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Program „Razem w Klasie. Przestrzenie Dobrostanu” już po raz drugi pokazał, jak ważne jest angażowanie uczniów w procesy decyzyjne dotyczące przestrzeni szkolnej. Tworzenie przyjaznych miejsc, które wspierają edukację i dobrostan, ma ogromne znaczenie dla budowania poczucia bezpieczeństwa i wspólnoty w szkołach. Zmiany wprowadzone przez uczestniczące szkoły mogą stać się inspiracją dla innych placówek, które chcą poprawić warunki nauki i integracji dzieci i młodzieży. Projekt nie tylko wpłynął na komfort codziennego funkcjonowania uczniów, ale także zintegrował społeczność szkolną, w tym uczniów i uczennice z Ukrainy, którzy wspólnie z polskimi rówieśnikami planowali i realizowali i dokumentowali zmiany.</w:t>
      </w:r>
    </w:p>
    <w:p w:rsidR="00000000" w:rsidDel="00000000" w:rsidP="00000000" w:rsidRDefault="00000000" w:rsidRPr="00000000" w14:paraId="00000024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„To super uczucie widzieć, jak nasze pomysły stają się rzeczywistością” – podkreśla uczennica z Biłgoraja.</w:t>
      </w:r>
    </w:p>
    <w:p w:rsidR="00000000" w:rsidDel="00000000" w:rsidP="00000000" w:rsidRDefault="00000000" w:rsidRPr="00000000" w14:paraId="00000026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Na podsumowanie efektów programu Fundacja Szkoła z Klasą zrealizowała filmy, dokumentujące przestrzenie z 3 różnych szkół grantowych: Centrum Kształcenia Zawodowego i Ustawicznego w Środzie Wielkopolskiej, Szkole Podstawowej nr 2 w Mosinie oraz Zespole Szkół z Ukraińskim Językiem Nauczania w Górowie Iławeckim.</w:t>
      </w:r>
    </w:p>
    <w:p w:rsidR="00000000" w:rsidDel="00000000" w:rsidP="00000000" w:rsidRDefault="00000000" w:rsidRPr="00000000" w14:paraId="00000028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Filmy dostępne są do obejrzenia na kanale Fundacji Szkoła z Klasą na YouTube oraz na stronie internetowej: </w:t>
      </w:r>
    </w:p>
    <w:p w:rsidR="00000000" w:rsidDel="00000000" w:rsidP="00000000" w:rsidRDefault="00000000" w:rsidRPr="00000000" w14:paraId="00000029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hyperlink r:id="rId6">
        <w:r w:rsidDel="00000000" w:rsidR="00000000" w:rsidRPr="00000000">
          <w:rPr>
            <w:rFonts w:ascii="Plus Jakarta Sans" w:cs="Plus Jakarta Sans" w:eastAsia="Plus Jakarta Sans" w:hAnsi="Plus Jakarta Sans"/>
            <w:color w:val="1155cc"/>
            <w:u w:val="single"/>
            <w:rtl w:val="0"/>
          </w:rPr>
          <w:t xml:space="preserve">https://www.szkolazklasa.org.pl/obszary/razem-w-klasie/przestrzenie-dobrostanu/</w:t>
        </w:r>
      </w:hyperlink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 .</w:t>
      </w:r>
    </w:p>
    <w:p w:rsidR="00000000" w:rsidDel="00000000" w:rsidP="00000000" w:rsidRDefault="00000000" w:rsidRPr="00000000" w14:paraId="0000002A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Program Razem w Klasie. Przestrzenie Dobrostanu sfinansowany został przez Google.org za pośrednictwem Polskiego Funduszu Organizacji Pozarządowych (POP Fund).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center"/>
        <w:rPr>
          <w:color w:val="ff3399"/>
          <w:sz w:val="18"/>
          <w:szCs w:val="18"/>
        </w:rPr>
      </w:pPr>
      <w:r w:rsidDel="00000000" w:rsidR="00000000" w:rsidRPr="00000000">
        <w:rPr>
          <w:color w:val="ff3399"/>
          <w:sz w:val="18"/>
          <w:szCs w:val="18"/>
          <w:rtl w:val="0"/>
        </w:rPr>
        <w:t xml:space="preserve">***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  <w:color w:val="ff3399"/>
          <w:sz w:val="20"/>
          <w:szCs w:val="20"/>
        </w:rPr>
      </w:pPr>
      <w:r w:rsidDel="00000000" w:rsidR="00000000" w:rsidRPr="00000000">
        <w:rPr>
          <w:b w:val="1"/>
          <w:color w:val="ff3399"/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Patrycja Kwaśniewicz, </w:t>
      </w:r>
      <w:r w:rsidDel="00000000" w:rsidR="00000000" w:rsidRPr="00000000">
        <w:rPr>
          <w:sz w:val="20"/>
          <w:szCs w:val="20"/>
          <w:rtl w:val="0"/>
        </w:rPr>
        <w:t xml:space="preserve">Specjalistka ds. komunikacji, Fundacja Szkoła z Klasą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  <w:rtl w:val="0"/>
        </w:rPr>
        <w:t xml:space="preserve">T:</w:t>
      </w:r>
      <w:r w:rsidDel="00000000" w:rsidR="00000000" w:rsidRPr="00000000">
        <w:rPr>
          <w:sz w:val="20"/>
          <w:szCs w:val="20"/>
          <w:rtl w:val="0"/>
        </w:rPr>
        <w:t xml:space="preserve">+48 518 287 625​​</w:t>
      </w:r>
      <w:r w:rsidDel="00000000" w:rsidR="00000000" w:rsidRPr="00000000">
        <w:rPr>
          <w:color w:val="ff3399"/>
          <w:sz w:val="20"/>
          <w:szCs w:val="20"/>
          <w:rtl w:val="0"/>
        </w:rPr>
        <w:t xml:space="preserve">  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patrycja.kwasniewicz@szkolazklasa.org.pl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Katarzyna Gajewska, </w:t>
      </w:r>
      <w:r w:rsidDel="00000000" w:rsidR="00000000" w:rsidRPr="00000000">
        <w:rPr>
          <w:sz w:val="20"/>
          <w:szCs w:val="20"/>
          <w:rtl w:val="0"/>
        </w:rPr>
        <w:t xml:space="preserve">Koordynatorka programu Razem w Klasie. Przestrzenie Dobrostanu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  <w:rtl w:val="0"/>
        </w:rPr>
        <w:t xml:space="preserve">T: </w:t>
      </w:r>
      <w:r w:rsidDel="00000000" w:rsidR="00000000" w:rsidRPr="00000000">
        <w:rPr>
          <w:sz w:val="20"/>
          <w:szCs w:val="20"/>
          <w:rtl w:val="0"/>
        </w:rPr>
        <w:t xml:space="preserve">+48 518 287 632</w:t>
      </w:r>
      <w:r w:rsidDel="00000000" w:rsidR="00000000" w:rsidRPr="00000000">
        <w:rPr>
          <w:color w:val="ff3399"/>
          <w:sz w:val="20"/>
          <w:szCs w:val="20"/>
          <w:rtl w:val="0"/>
        </w:rPr>
        <w:t xml:space="preserve">  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katarzyna.gajewska@szkolazklasa.org.pl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b w:val="1"/>
          <w:color w:val="ff33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color w:val="ff3399"/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</w:rPr>
        <w:drawing>
          <wp:inline distB="0" distT="0" distL="0" distR="0">
            <wp:extent cx="5731200" cy="1498600"/>
            <wp:effectExtent b="0" l="0" r="0" t="0"/>
            <wp:docPr descr="Obraz zawierający szkic, biały, clipart, ilustracja&#10;&#10;Opis wygenerowany automatycznie" id="1" name="image2.png"/>
            <a:graphic>
              <a:graphicData uri="http://schemas.openxmlformats.org/drawingml/2006/picture">
                <pic:pic>
                  <pic:nvPicPr>
                    <pic:cNvPr descr="Obraz zawierający szkic, biały, clipart, ilustracja&#10;&#10;Opis wygenerowany automatyczni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color w:val="ff33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color w:val="ff33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color w:val="ff3399"/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41">
      <w:pPr>
        <w:spacing w:after="16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O Fundacji: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Fundacja Szkoła z Klasą to niezależna, edukacyjna organizacja pozarządowa. Powstała w 2015 roku w oparciu o doświadczenia jednej z największych i najbardziej rozpoznawalnych akcji społecznych (Szkoła z Klasą).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Aktywnie wspiera nauczycielki i nauczycieli w wprowadzaniu do szkół innowacji edukacyjnych i nowych metod pracy. Łączy środowiska szkolne, biznesowe i organizacje pozarządowych, a wszystko po to, aby skuteczniej  realizować swoją misję zapewniania młodym pokoleniem odpowiedniej edukacji. W jej dotychczasowych programach wzięło już udział ponad 9500 szkół, 120 tysięcy nauczycieli i ponad milion uczennic i uczniów. Swoje działania skupia wokół 5 kluczowych obszarów m.in.: zdrowia psychicznego i fizycznego; rozwoju kompetencji cyfrowych i medialnych; wrażliwości społecznej i zaangażowania obywatelskiego; krytycznego myślenia; tworzenie angażującego środowiska uczenia się.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us Jakart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628650</wp:posOffset>
          </wp:positionH>
          <wp:positionV relativeFrom="page">
            <wp:posOffset>95250</wp:posOffset>
          </wp:positionV>
          <wp:extent cx="3818025" cy="1014413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8025" cy="1014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szkolazklasa.org.pl/obszary/razem-w-klasie/przestrzenie-dobrostanu/" TargetMode="External"/><Relationship Id="rId7" Type="http://schemas.openxmlformats.org/officeDocument/2006/relationships/hyperlink" Target="mailto:patrycja.kwasniewicz@szkolazklasa.org.pl" TargetMode="External"/><Relationship Id="rId8" Type="http://schemas.openxmlformats.org/officeDocument/2006/relationships/hyperlink" Target="mailto:katarzyna.gajewska@szkolazklasa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usJakartaSans-regular.ttf"/><Relationship Id="rId2" Type="http://schemas.openxmlformats.org/officeDocument/2006/relationships/font" Target="fonts/PlusJakartaSans-bold.ttf"/><Relationship Id="rId3" Type="http://schemas.openxmlformats.org/officeDocument/2006/relationships/font" Target="fonts/PlusJakartaSans-italic.ttf"/><Relationship Id="rId4" Type="http://schemas.openxmlformats.org/officeDocument/2006/relationships/font" Target="fonts/PlusJakarta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